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0C" w:rsidRPr="008F4273" w:rsidRDefault="0075450C" w:rsidP="008F4273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proofErr w:type="spellStart"/>
      <w:r w:rsidRPr="008F4273">
        <w:rPr>
          <w:b/>
          <w:u w:val="single"/>
        </w:rPr>
        <w:t>Quinceañera</w:t>
      </w:r>
      <w:proofErr w:type="spellEnd"/>
      <w:r w:rsidRPr="008F4273">
        <w:rPr>
          <w:b/>
          <w:u w:val="single"/>
        </w:rPr>
        <w:t xml:space="preserve"> </w:t>
      </w:r>
      <w:r w:rsidR="00032502" w:rsidRPr="008F4273">
        <w:rPr>
          <w:b/>
          <w:u w:val="single"/>
        </w:rPr>
        <w:t>/ Sweet 16</w:t>
      </w:r>
    </w:p>
    <w:p w:rsidR="0075450C" w:rsidRDefault="007F2852" w:rsidP="008F4273">
      <w:pPr>
        <w:pStyle w:val="NormalWeb"/>
        <w:spacing w:before="0" w:beforeAutospacing="0" w:after="0" w:afterAutospacing="0"/>
        <w:jc w:val="both"/>
      </w:pPr>
      <w:r>
        <w:t xml:space="preserve">The </w:t>
      </w:r>
      <w:proofErr w:type="spellStart"/>
      <w:r>
        <w:t>q</w:t>
      </w:r>
      <w:r w:rsidR="0075450C">
        <w:t>uinceañera</w:t>
      </w:r>
      <w:proofErr w:type="spellEnd"/>
      <w:r>
        <w:t>/Sweet 16</w:t>
      </w:r>
      <w:r w:rsidR="0075450C">
        <w:t xml:space="preserve"> is a traditional celebration of life and gratitude to God on the occasion of the fifteenth</w:t>
      </w:r>
      <w:r>
        <w:t>/sixteenth</w:t>
      </w:r>
      <w:r w:rsidR="0075450C">
        <w:t xml:space="preserve"> birthday of a young woman. The ritual emphasizes her passage from childhood to adulthood. The family usually requests a Mass or a ble</w:t>
      </w:r>
      <w:r w:rsidR="00502841">
        <w:t>ssing to be held in the Church.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:rsidR="0075450C" w:rsidRDefault="0075450C" w:rsidP="008F4273">
      <w:pPr>
        <w:pStyle w:val="NormalWeb"/>
        <w:spacing w:before="0" w:beforeAutospacing="0" w:after="0" w:afterAutospacing="0"/>
        <w:jc w:val="both"/>
      </w:pPr>
      <w:r>
        <w:t>In the presence of family and friends, the young woman</w:t>
      </w:r>
      <w:r w:rsidR="007F2852">
        <w:t xml:space="preserve"> </w:t>
      </w:r>
      <w:r>
        <w:t>enters the Church in procession, together with her parents</w:t>
      </w:r>
      <w:r w:rsidR="00502841">
        <w:t xml:space="preserve">. </w:t>
      </w:r>
      <w:r>
        <w:t xml:space="preserve"> After the Liturgy of the Word, the </w:t>
      </w:r>
      <w:proofErr w:type="spellStart"/>
      <w:r w:rsidR="007F2852">
        <w:t>Q</w:t>
      </w:r>
      <w:r>
        <w:t>uinceañera</w:t>
      </w:r>
      <w:proofErr w:type="spellEnd"/>
      <w:r w:rsidR="007F2852">
        <w:t>/Sweet 16</w:t>
      </w:r>
      <w:r>
        <w:t xml:space="preserve"> makes a commitment to God and the Blessed Virgin to live out the rest of her life according to the teachings of Christ and the Church by renewing her Baptismal promises</w:t>
      </w:r>
      <w:r w:rsidRPr="009F5F17">
        <w:t>.</w:t>
      </w:r>
      <w:r w:rsidR="00502841">
        <w:t xml:space="preserve"> </w:t>
      </w:r>
      <w:r>
        <w:t xml:space="preserve"> </w:t>
      </w:r>
      <w:r w:rsidR="00502841">
        <w:t>S</w:t>
      </w:r>
      <w:r>
        <w:t xml:space="preserve">igns of faith </w:t>
      </w:r>
      <w:r w:rsidR="007F2852">
        <w:t xml:space="preserve">such as a </w:t>
      </w:r>
      <w:r>
        <w:t>medal, Bible</w:t>
      </w:r>
      <w:r w:rsidR="007F2852">
        <w:t xml:space="preserve"> and</w:t>
      </w:r>
      <w:r>
        <w:t xml:space="preserve"> rosary</w:t>
      </w:r>
      <w:r w:rsidR="007F2852">
        <w:t xml:space="preserve"> can be blessed and presented to</w:t>
      </w:r>
      <w:r>
        <w:t xml:space="preserve"> her</w:t>
      </w:r>
      <w:r w:rsidR="009F5F17">
        <w:t xml:space="preserve"> at that time</w:t>
      </w:r>
      <w:r w:rsidR="009F2901">
        <w:t>. A special blessing</w:t>
      </w:r>
      <w:r>
        <w:t xml:space="preserve"> concludes the Liturgy of the Eucharist. After Mass, the young woman</w:t>
      </w:r>
      <w:r w:rsidR="00502841">
        <w:t xml:space="preserve"> is presented to the community.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:rsidR="00502841" w:rsidRDefault="00502841" w:rsidP="008F4273">
      <w:pPr>
        <w:pStyle w:val="NormalWeb"/>
        <w:spacing w:before="0" w:beforeAutospacing="0" w:after="0" w:afterAutospacing="0"/>
        <w:jc w:val="both"/>
      </w:pPr>
      <w:r>
        <w:t xml:space="preserve">The Quince </w:t>
      </w:r>
      <w:proofErr w:type="spellStart"/>
      <w:r>
        <w:t>Años</w:t>
      </w:r>
      <w:proofErr w:type="spellEnd"/>
      <w:r>
        <w:t xml:space="preserve"> / Sweet 16 ceremony is not a sacrament of the Catholic Church</w:t>
      </w:r>
      <w:r w:rsidR="00BF77CA">
        <w:t>.  We therefore require the following: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:rsidR="006B251A" w:rsidRDefault="00502841" w:rsidP="008F4273">
      <w:pPr>
        <w:pStyle w:val="NormalWeb"/>
        <w:spacing w:before="0" w:beforeAutospacing="0" w:after="0" w:afterAutospacing="0"/>
        <w:jc w:val="both"/>
      </w:pPr>
      <w:r>
        <w:t>* The honoree must be baptized in the Roman Catholic Church</w:t>
      </w:r>
      <w:r w:rsidR="006B251A">
        <w:t>. (provide Certificate)</w:t>
      </w:r>
    </w:p>
    <w:p w:rsidR="006B251A" w:rsidRDefault="006B251A" w:rsidP="008F4273">
      <w:pPr>
        <w:pStyle w:val="NormalWeb"/>
        <w:spacing w:before="0" w:beforeAutospacing="0" w:after="0" w:afterAutospacing="0"/>
        <w:jc w:val="both"/>
      </w:pPr>
      <w:r>
        <w:t>* Must have received First Holy Communion. (provide certificate)</w:t>
      </w:r>
    </w:p>
    <w:p w:rsidR="00502841" w:rsidRDefault="006B251A" w:rsidP="008F4273">
      <w:pPr>
        <w:pStyle w:val="NormalWeb"/>
        <w:spacing w:before="0" w:beforeAutospacing="0" w:after="0" w:afterAutospacing="0"/>
        <w:jc w:val="both"/>
      </w:pPr>
      <w:r>
        <w:t>* Have received the sacrament of Confirmation or be</w:t>
      </w:r>
      <w:r w:rsidR="00502841">
        <w:t xml:space="preserve"> enrolled in </w:t>
      </w:r>
      <w:r>
        <w:t>classes p</w:t>
      </w:r>
      <w:r w:rsidR="00502841">
        <w:t xml:space="preserve">rior to the time of </w:t>
      </w:r>
      <w:r>
        <w:t>registration</w:t>
      </w:r>
      <w:r w:rsidR="00502841">
        <w:t>.</w:t>
      </w:r>
      <w:r>
        <w:t xml:space="preserve"> </w:t>
      </w:r>
      <w:r w:rsidR="00502841">
        <w:t>(</w:t>
      </w:r>
      <w:r>
        <w:t>provide certificate</w:t>
      </w:r>
      <w:r w:rsidR="00502841">
        <w:t>)</w:t>
      </w:r>
    </w:p>
    <w:p w:rsidR="00502841" w:rsidRDefault="00502841" w:rsidP="008F4273">
      <w:pPr>
        <w:pStyle w:val="NormalWeb"/>
        <w:spacing w:before="0" w:beforeAutospacing="0" w:after="0" w:afterAutospacing="0"/>
        <w:jc w:val="both"/>
      </w:pPr>
      <w:r>
        <w:t>* If the honoree is currently in classes, a letter from the Director of Religious Education is required.  It must state the student is in good standing in religious education classes.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:rsidR="00502841" w:rsidRDefault="00502841" w:rsidP="008F4273">
      <w:pPr>
        <w:pStyle w:val="NormalWeb"/>
        <w:spacing w:before="0" w:beforeAutospacing="0" w:after="0" w:afterAutospacing="0"/>
        <w:jc w:val="both"/>
      </w:pPr>
      <w:r>
        <w:t xml:space="preserve">* </w:t>
      </w:r>
      <w:proofErr w:type="spellStart"/>
      <w:r>
        <w:t>Quinceañera</w:t>
      </w:r>
      <w:proofErr w:type="spellEnd"/>
      <w:r>
        <w:t xml:space="preserve"> / Sweet 16 registration forms are available in the parish office.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:rsidR="00502841" w:rsidRPr="008F4273" w:rsidRDefault="00502841" w:rsidP="008F4273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8F4273">
        <w:rPr>
          <w:u w:val="single"/>
        </w:rPr>
        <w:t xml:space="preserve">Attire / Conduct 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:rsidR="00502841" w:rsidRDefault="00F7162C" w:rsidP="008F4273">
      <w:pPr>
        <w:pStyle w:val="NormalWeb"/>
        <w:spacing w:before="0" w:beforeAutospacing="0" w:after="0" w:afterAutospacing="0"/>
        <w:jc w:val="both"/>
      </w:pPr>
      <w:r>
        <w:t xml:space="preserve">* </w:t>
      </w:r>
      <w:r w:rsidR="00D20DDC">
        <w:t>Any dress color is allowed, provided the dress is not revealing.  Shoulders and back should be covered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:rsidR="00D20DDC" w:rsidRDefault="00D20DDC" w:rsidP="008F4273">
      <w:pPr>
        <w:pStyle w:val="NormalWeb"/>
        <w:spacing w:before="0" w:beforeAutospacing="0" w:after="0" w:afterAutospacing="0"/>
        <w:jc w:val="both"/>
      </w:pPr>
      <w:r>
        <w:t>* Be respectful of the Church and dress in a dignified manner</w:t>
      </w:r>
    </w:p>
    <w:p w:rsidR="008F4273" w:rsidRPr="00025FC9" w:rsidRDefault="008F4273" w:rsidP="008F4273">
      <w:pPr>
        <w:pStyle w:val="NormalWeb"/>
        <w:spacing w:before="0" w:beforeAutospacing="0" w:after="0" w:afterAutospacing="0"/>
        <w:jc w:val="both"/>
        <w:rPr>
          <w:sz w:val="12"/>
          <w:szCs w:val="12"/>
        </w:rPr>
      </w:pPr>
    </w:p>
    <w:p w:rsidR="00D20DDC" w:rsidRDefault="00D20DDC" w:rsidP="008F4273">
      <w:pPr>
        <w:pStyle w:val="NormalWeb"/>
        <w:spacing w:before="0" w:beforeAutospacing="0" w:after="0" w:afterAutospacing="0"/>
        <w:jc w:val="both"/>
      </w:pPr>
      <w:r>
        <w:t xml:space="preserve">* </w:t>
      </w:r>
      <w:r w:rsidR="006B251A">
        <w:rPr>
          <w:rFonts w:ascii="Arial" w:hAnsi="Arial" w:cs="Arial"/>
          <w:color w:val="3E3E3E"/>
          <w:shd w:val="clear" w:color="auto" w:fill="FFFFFF"/>
        </w:rPr>
        <w:t xml:space="preserve">Download our </w:t>
      </w:r>
      <w:proofErr w:type="spellStart"/>
      <w:r w:rsidR="006B251A">
        <w:rPr>
          <w:rFonts w:ascii="Arial" w:hAnsi="Arial" w:cs="Arial"/>
          <w:color w:val="3E3E3E"/>
          <w:shd w:val="clear" w:color="auto" w:fill="FFFFFF"/>
        </w:rPr>
        <w:t>Quinceañera</w:t>
      </w:r>
      <w:proofErr w:type="spellEnd"/>
      <w:r w:rsidR="006B251A">
        <w:rPr>
          <w:rFonts w:ascii="Arial" w:hAnsi="Arial" w:cs="Arial"/>
          <w:color w:val="3E3E3E"/>
          <w:shd w:val="clear" w:color="auto" w:fill="FFFFFF"/>
        </w:rPr>
        <w:t xml:space="preserve"> Guidelines</w:t>
      </w:r>
      <w:r w:rsidR="006B251A">
        <w:rPr>
          <w:rFonts w:ascii="Arial" w:hAnsi="Arial" w:cs="Arial"/>
          <w:color w:val="3E3E3E"/>
          <w:shd w:val="clear" w:color="auto" w:fill="FFFFFF"/>
        </w:rPr>
        <w:t xml:space="preserve"> (attach link)</w:t>
      </w:r>
    </w:p>
    <w:p w:rsidR="008F4273" w:rsidRDefault="008F4273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D20DDC" w:rsidRPr="008F4273" w:rsidRDefault="00D20DDC" w:rsidP="008F4273">
      <w:pPr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s-ES"/>
        </w:rPr>
      </w:pPr>
      <w:r w:rsidRPr="00681A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s-MX"/>
        </w:rPr>
        <w:t xml:space="preserve">Quinceañera / </w:t>
      </w:r>
      <w:r w:rsidRPr="008F42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s-ES"/>
        </w:rPr>
        <w:t>Dieciséis</w:t>
      </w:r>
    </w:p>
    <w:p w:rsidR="00D20DDC" w:rsidRPr="008F4273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La quinceañera / </w:t>
      </w:r>
      <w:proofErr w:type="spellStart"/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Sweet</w:t>
      </w:r>
      <w:proofErr w:type="spellEnd"/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16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es una celebración tradicional de vida y gratitud 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 Dios en ocasión de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los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quince/ dieciséis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cumpleaños de una mujer joven. El ritual hace hincapié en su paso de la infancia a la edad adulta. La familia 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normalmente solicita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una misa o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una bendición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en la Iglesia.</w:t>
      </w:r>
    </w:p>
    <w:p w:rsidR="00D20DDC" w:rsidRPr="00025FC9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D20DDC" w:rsidRPr="008F4273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En presencia de famili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ares y amigos, la joven entra a la I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glesia en procesión, junto con sus padres. 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Después de la Liturgia de la Palabra, la Quinceañera / </w:t>
      </w:r>
      <w:proofErr w:type="spellStart"/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Sweet</w:t>
      </w:r>
      <w:proofErr w:type="spellEnd"/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16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hace un compromiso con Dios y con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la Virgen de vivir el resto de su vida de acuerdo con las enseñanzas de Cristo y de la Iglesia, renovando sus promesas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bautismales. Los signos de F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 como una medalla, Biblia y rosario pueden ser bendecidos y presentados a ella en ese momento. 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Una bendición especial concluye la Liturgia de la Eucaristía. 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Después de la 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M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isa, la joven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 presentada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a la comunidad.</w:t>
      </w:r>
    </w:p>
    <w:p w:rsidR="00D20DDC" w:rsidRPr="00025FC9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D20DDC" w:rsidRPr="008F4273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La ceremonia de quince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/ dieciséis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años no es un sacramento de la Iglesia Cat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ólica. Por lo tanto, estos son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lo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requisitos de la Iglesia:</w:t>
      </w:r>
    </w:p>
    <w:p w:rsidR="00D20DDC" w:rsidRPr="00025FC9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6B251A" w:rsidRDefault="00681AB2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* La</w:t>
      </w:r>
      <w:r w:rsidR="00D20DDC"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homenajeada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debe haber sido bautizad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en la Iglesia Católica Romana</w:t>
      </w:r>
      <w:r w:rsidR="006B251A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. (proporcionar certificado)</w:t>
      </w:r>
    </w:p>
    <w:p w:rsidR="006B251A" w:rsidRDefault="006B251A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* Tiene que tener su Primera Comunión.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(proporcionar certificado)</w:t>
      </w:r>
    </w:p>
    <w:p w:rsidR="00D20DDC" w:rsidRPr="008F4273" w:rsidRDefault="006B251A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* D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ebe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esta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 insc</w:t>
      </w:r>
      <w:r w:rsidR="00D20DDC"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rit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</w:t>
      </w:r>
      <w:r w:rsidR="00D20DDC"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dentro o haya recibido el sacramento de C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</w:t>
      </w:r>
      <w:r w:rsidR="005119C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nfirmación antes del registro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. (</w:t>
      </w:r>
      <w:r w:rsidR="005119C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proporcionar certificado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)</w:t>
      </w:r>
    </w:p>
    <w:p w:rsidR="00D20DDC" w:rsidRPr="00025FC9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D20DDC" w:rsidRPr="008F4273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* Si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la</w:t>
      </w:r>
      <w:r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homenajeada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se encuentra actualmente en clases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catecismo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, se requiere una carta del Director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(a)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Educación Religiosa. </w:t>
      </w:r>
      <w:r w:rsidR="00025FC9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La carta de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be indicar que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la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estudiante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participa regularmente en sus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clases de educación religiosa.</w:t>
      </w:r>
    </w:p>
    <w:p w:rsidR="00D20DDC" w:rsidRPr="00025FC9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8F4273" w:rsidRPr="008F4273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* </w:t>
      </w:r>
      <w:r w:rsidR="005119CC" w:rsidRPr="005119CC">
        <w:rPr>
          <w:rFonts w:ascii="Arial" w:hAnsi="Arial" w:cs="Arial"/>
          <w:color w:val="3E3E3E"/>
          <w:shd w:val="clear" w:color="auto" w:fill="FFFFFF"/>
          <w:lang w:val="es-MX"/>
        </w:rPr>
        <w:t xml:space="preserve">Haga clic aquí para ver nuestras Guías de </w:t>
      </w:r>
      <w:r w:rsidR="005119CC">
        <w:rPr>
          <w:rFonts w:ascii="Arial" w:hAnsi="Arial" w:cs="Arial"/>
          <w:color w:val="3E3E3E"/>
          <w:shd w:val="clear" w:color="auto" w:fill="FFFFFF"/>
          <w:lang w:val="es-MX"/>
        </w:rPr>
        <w:t>Quinceañ</w:t>
      </w:r>
      <w:bookmarkStart w:id="0" w:name="_GoBack"/>
      <w:bookmarkEnd w:id="0"/>
      <w:r w:rsidR="005119CC">
        <w:rPr>
          <w:rFonts w:ascii="Arial" w:hAnsi="Arial" w:cs="Arial"/>
          <w:color w:val="3E3E3E"/>
          <w:shd w:val="clear" w:color="auto" w:fill="FFFFFF"/>
          <w:lang w:val="es-MX"/>
        </w:rPr>
        <w:t>era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.</w:t>
      </w:r>
    </w:p>
    <w:p w:rsidR="008F4273" w:rsidRPr="00025FC9" w:rsidRDefault="008F4273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D20DDC" w:rsidRPr="008F4273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/>
        </w:rPr>
      </w:pP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/>
        </w:rPr>
        <w:t>Vestimenta / Conducta</w:t>
      </w:r>
    </w:p>
    <w:p w:rsidR="008F4273" w:rsidRPr="008F4273" w:rsidRDefault="00D20DDC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lastRenderedPageBreak/>
        <w:t>* Se permite cualquier color del vest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ido, siempre que el vestido no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ea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revelador.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Los h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ombros y </w:t>
      </w:r>
      <w:r w:rsidR="00681AB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la </w:t>
      </w:r>
      <w:r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espalda deben </w:t>
      </w:r>
      <w:r w:rsidR="00025FC9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estar cubiertos.</w:t>
      </w:r>
    </w:p>
    <w:p w:rsidR="008F4273" w:rsidRPr="00025FC9" w:rsidRDefault="008F4273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8F4273" w:rsidRPr="008F4273" w:rsidRDefault="00025FC9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* Se pide tener</w:t>
      </w:r>
      <w:r w:rsidR="008F4273"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respeto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8F4273"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 la Iglesia y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vesti</w:t>
      </w:r>
      <w:r w:rsidR="008F4273"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una manera digna</w:t>
      </w:r>
    </w:p>
    <w:p w:rsidR="008F4273" w:rsidRPr="00025FC9" w:rsidRDefault="008F4273" w:rsidP="008F4273">
      <w:pPr>
        <w:jc w:val="both"/>
        <w:textAlignment w:val="top"/>
        <w:rPr>
          <w:rFonts w:ascii="Times New Roman" w:eastAsia="Times New Roman" w:hAnsi="Times New Roman" w:cs="Times New Roman"/>
          <w:color w:val="222222"/>
          <w:sz w:val="10"/>
          <w:szCs w:val="10"/>
          <w:lang w:val="es-ES"/>
        </w:rPr>
      </w:pPr>
    </w:p>
    <w:p w:rsidR="00D20DDC" w:rsidRPr="00D20DDC" w:rsidRDefault="00025FC9" w:rsidP="008F4273">
      <w:pPr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* Los requisitos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la Iglesia </w:t>
      </w:r>
      <w:r w:rsidR="008F4273" w:rsidRPr="008F4273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están </w:t>
      </w:r>
      <w:r w:rsidR="00D20DDC" w:rsidRPr="00D20DD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en la Oficina Parroquial</w:t>
      </w:r>
    </w:p>
    <w:sectPr w:rsidR="00D20DDC" w:rsidRPr="00D20DDC" w:rsidSect="007E3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50C"/>
    <w:rsid w:val="00025FC9"/>
    <w:rsid w:val="00032502"/>
    <w:rsid w:val="000B4962"/>
    <w:rsid w:val="000D11E1"/>
    <w:rsid w:val="0011189D"/>
    <w:rsid w:val="001E3BC8"/>
    <w:rsid w:val="002028EE"/>
    <w:rsid w:val="002F72D8"/>
    <w:rsid w:val="003720A1"/>
    <w:rsid w:val="003912A1"/>
    <w:rsid w:val="0047242D"/>
    <w:rsid w:val="00502841"/>
    <w:rsid w:val="005119CC"/>
    <w:rsid w:val="00681AB2"/>
    <w:rsid w:val="006B251A"/>
    <w:rsid w:val="006B3423"/>
    <w:rsid w:val="00724B45"/>
    <w:rsid w:val="0074433E"/>
    <w:rsid w:val="0075450C"/>
    <w:rsid w:val="007E3ABB"/>
    <w:rsid w:val="007F2852"/>
    <w:rsid w:val="008F4273"/>
    <w:rsid w:val="009F2901"/>
    <w:rsid w:val="009F5F17"/>
    <w:rsid w:val="00BF77CA"/>
    <w:rsid w:val="00C21F11"/>
    <w:rsid w:val="00CD6129"/>
    <w:rsid w:val="00CE7B08"/>
    <w:rsid w:val="00D20DDC"/>
    <w:rsid w:val="00E51BAC"/>
    <w:rsid w:val="00F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6428"/>
  <w15:docId w15:val="{7DDDCC4A-2479-4CDC-AD50-7FEBA7EB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369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506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543F8-4ED6-4C2F-A468-02593EEF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PATRICIA VASQUEZ</cp:lastModifiedBy>
  <cp:revision>7</cp:revision>
  <cp:lastPrinted>2016-05-24T15:59:00Z</cp:lastPrinted>
  <dcterms:created xsi:type="dcterms:W3CDTF">2016-05-20T15:47:00Z</dcterms:created>
  <dcterms:modified xsi:type="dcterms:W3CDTF">2017-11-22T15:48:00Z</dcterms:modified>
</cp:coreProperties>
</file>